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516A13" w:rsidRDefault="00000000">
      <w:pPr>
        <w:pStyle w:val="Corpotesto"/>
        <w:spacing w:after="0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bCs/>
          <w:color w:val="000000"/>
          <w:szCs w:val="24"/>
          <w:lang w:eastAsia="en-GB"/>
        </w:rPr>
        <w:t>69a STAGIONE CONCERTISTICA AMICI DELLA MUSICA DI PADOVA</w:t>
      </w:r>
    </w:p>
    <w:p w:rsidR="00516A13" w:rsidRDefault="00516A13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</w:p>
    <w:p w:rsidR="00516A13" w:rsidRDefault="0000000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>Martedì 3 febbraio</w:t>
      </w:r>
      <w:r>
        <w:rPr>
          <w:rFonts w:ascii="Helvetica Neue" w:hAnsi="Helvetica Neue"/>
          <w:b/>
          <w:bCs/>
          <w:color w:val="000000"/>
          <w:szCs w:val="24"/>
        </w:rPr>
        <w:t xml:space="preserve"> 2026, ore 20.15 - Auditorium C. Pollini, Padova</w:t>
      </w:r>
    </w:p>
    <w:p w:rsidR="00516A13" w:rsidRDefault="00516A13">
      <w:pPr>
        <w:pStyle w:val="Corpotesto"/>
        <w:spacing w:after="0"/>
        <w:ind w:right="567"/>
        <w:contextualSpacing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516A13" w:rsidRDefault="00000000">
      <w:pPr>
        <w:pStyle w:val="Corpotesto"/>
        <w:spacing w:after="0"/>
        <w:ind w:right="567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color w:val="000000"/>
          <w:sz w:val="26"/>
          <w:szCs w:val="26"/>
          <w:lang w:eastAsia="en-GB"/>
        </w:rPr>
        <w:t>Dowland400 (1563-1626)</w:t>
      </w:r>
    </w:p>
    <w:p w:rsidR="00516A13" w:rsidRDefault="00516A13">
      <w:pPr>
        <w:pStyle w:val="Corpotesto"/>
        <w:spacing w:after="0"/>
        <w:ind w:right="567"/>
        <w:contextualSpacing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516A13" w:rsidRDefault="0000000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CONSORTERIA DELLE TENEBRE, viole da gamba, violone, liuto</w:t>
      </w:r>
    </w:p>
    <w:p w:rsidR="00516A13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 xml:space="preserve">musiche di </w:t>
      </w: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John Dowland</w:t>
      </w:r>
    </w:p>
    <w:p w:rsidR="00516A13" w:rsidRDefault="00516A13">
      <w:pPr>
        <w:spacing w:line="276" w:lineRule="auto"/>
        <w:ind w:right="567"/>
        <w:contextualSpacing/>
        <w:jc w:val="both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516A13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TEODORO BAÙ viola da gamba soprano</w:t>
      </w:r>
    </w:p>
    <w:p w:rsidR="00516A13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NOELIA REVERTE RECHE viola da gamba tenore</w:t>
      </w:r>
    </w:p>
    <w:p w:rsidR="00516A13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MARCO CASONATO viola da gamba basso</w:t>
      </w:r>
    </w:p>
    <w:p w:rsidR="00516A13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ROSITA IPPOLITO viola da gamba basso</w:t>
      </w:r>
    </w:p>
    <w:p w:rsidR="00516A13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GUISELLA MASSA violone</w:t>
      </w:r>
    </w:p>
    <w:p w:rsidR="00516A13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GIULIO PETRELLA liuto</w:t>
      </w:r>
    </w:p>
    <w:p w:rsidR="00516A13" w:rsidRDefault="00516A13">
      <w:pPr>
        <w:spacing w:line="276" w:lineRule="auto"/>
        <w:ind w:right="567"/>
        <w:contextualSpacing/>
        <w:jc w:val="both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516A13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Martedì 3 febbraio, alle ore 20.15 all’Auditorium Pollini, speciale concerto dedicato all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’anniversario dei 400 anni dalla morte di John Dowland (1563 – 1626),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famosissimo compositore inglese rinascimentale. Il quartetto di viole da gamba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Consorteria delle Tenebre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eseguirà </w:t>
      </w:r>
      <w:r>
        <w:rPr>
          <w:rStyle w:val="Enfasicorsivo"/>
          <w:rFonts w:ascii="Helvetica Neue" w:hAnsi="Helvetica Neue"/>
          <w:b/>
          <w:bCs/>
          <w:color w:val="000000"/>
          <w:szCs w:val="24"/>
          <w:lang w:eastAsia="en-GB"/>
        </w:rPr>
        <w:t>Lachrimae or Seven Teares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, una raccolta di 21 brani per consort di 5 viole da gamba e liuto, composizione tra le più articolate e influenti di John Dowland, vero e proprio “tema manifesto” della sua sensibilità. E se è vero che la musica di Dowland è conosciuta per il suo spiccato carattere malinconico, nella dedica a quest’opera l’autore sottolinea come esistano diversi tipi di lacrime: le lacrime versate nel dolore, ma anche nella gioia e nell’allegria e che “le lacrime che la musica piange” possono essere piacevoli. La raccolta è un opera complessa, composta da pavane e altre danze, e  restituisce un ampio panorama della scrittura strumentale inglese del primo Seicento, ricca di complessità ritmica e contrappuntistica.</w:t>
      </w:r>
    </w:p>
    <w:p w:rsidR="00516A13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La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 xml:space="preserve">Consorteria delle Tenebre 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nasce nella primavera del 2016 dall’incontro di quattro musicisti di formazione internazionale, specializzati nella prassi esecutiva antica.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 xml:space="preserve"> 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L’ensemble non si pone solo l’obiettivo di far conoscere  il bellissimo e vasto repertorio strumentale per consort di viole, ma mira ad ottenere la capacità espressiva della voce umana, attraverso una sonorità precisa e chiara e alla fusione timbrica delle varie parti.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 xml:space="preserve">Teodoro Baù, 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già ospite degli </w:t>
      </w:r>
      <w:r>
        <w:rPr>
          <w:rStyle w:val="Enfasicorsivo"/>
          <w:rFonts w:ascii="Helvetica Neue" w:hAnsi="Helvetica Neue"/>
          <w:color w:val="000000"/>
          <w:szCs w:val="24"/>
          <w:lang w:eastAsia="en-GB"/>
        </w:rPr>
        <w:t>Amici della Musica di Padova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, è un giovane violista italiano ben noto al pubblico padovano. Nel 2021 ha vinto il </w:t>
      </w:r>
      <w:r>
        <w:rPr>
          <w:rStyle w:val="Enfasicorsivo"/>
          <w:rFonts w:ascii="Helvetica Neue" w:hAnsi="Helvetica Neue"/>
          <w:color w:val="000000"/>
          <w:szCs w:val="24"/>
          <w:lang w:eastAsia="en-GB"/>
        </w:rPr>
        <w:t>Primo Premio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e il </w:t>
      </w:r>
      <w:r>
        <w:rPr>
          <w:rStyle w:val="Enfasicorsivo"/>
          <w:rFonts w:ascii="Helvetica Neue" w:hAnsi="Helvetica Neue"/>
          <w:color w:val="000000"/>
          <w:szCs w:val="24"/>
          <w:lang w:eastAsia="en-GB"/>
        </w:rPr>
        <w:t>Premio Outhere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 xml:space="preserve"> al </w:t>
      </w:r>
      <w:r>
        <w:rPr>
          <w:rStyle w:val="Enfasicorsivo"/>
          <w:rFonts w:ascii="Helvetica Neue" w:hAnsi="Helvetica Neue"/>
          <w:color w:val="000000"/>
          <w:szCs w:val="24"/>
          <w:lang w:eastAsia="en-GB"/>
        </w:rPr>
        <w:t>Concorso MA Festival di Bruges</w:t>
      </w:r>
      <w:r>
        <w:rPr>
          <w:rStyle w:val="Enfasicorsivo"/>
          <w:rFonts w:ascii="Helvetica Neue" w:hAnsi="Helvetica Neue"/>
          <w:i w:val="0"/>
          <w:iCs w:val="0"/>
          <w:color w:val="000000"/>
          <w:szCs w:val="24"/>
          <w:lang w:eastAsia="en-GB"/>
        </w:rPr>
        <w:t>. Il primo disco del quartetto, “Sotto il silenzio della notte oscura”, ha ricevuto la valutazione di 5 diapason dalla rivista francese Diapason.</w:t>
      </w:r>
    </w:p>
    <w:p w:rsidR="00516A13" w:rsidRDefault="00516A13">
      <w:pPr>
        <w:pStyle w:val="Corpotesto"/>
        <w:spacing w:after="0"/>
        <w:ind w:right="567"/>
        <w:contextualSpacing/>
        <w:jc w:val="both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516A13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lastRenderedPageBreak/>
        <w:t>Prova aperta ore 10.30, Auditorium Pollini.</w:t>
      </w:r>
    </w:p>
    <w:p w:rsidR="00516A13" w:rsidRDefault="0000000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Per il calendario dei concerti e i programmi della 69</w:t>
      </w: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vertAlign w:val="superscript"/>
          <w:lang w:eastAsia="en-GB"/>
        </w:rPr>
        <w:t>a</w:t>
      </w: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 xml:space="preserve"> Stagione Concertistica: </w:t>
      </w:r>
      <w:r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 xml:space="preserve">www.amicimusicapadova.org </w:t>
      </w:r>
    </w:p>
    <w:p w:rsidR="00516A13" w:rsidRDefault="00516A13">
      <w:pPr>
        <w:spacing w:line="276" w:lineRule="auto"/>
        <w:ind w:right="567"/>
        <w:contextualSpacing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516A13" w:rsidRDefault="00000000">
      <w:pPr>
        <w:spacing w:line="276" w:lineRule="auto"/>
        <w:contextualSpacing/>
        <w:jc w:val="both"/>
        <w:rPr>
          <w:i/>
          <w:iCs/>
          <w:sz w:val="20"/>
        </w:rPr>
      </w:pPr>
      <w:r>
        <w:rPr>
          <w:rFonts w:ascii="Helvetica" w:hAnsi="Helvetica"/>
          <w:i/>
          <w:iCs/>
          <w:sz w:val="20"/>
        </w:rPr>
        <w:t>Le attività degli Amici della Musica di Padova ETS sono realizzate con il concorso del Ministero della Cultur</w:t>
      </w:r>
      <w:r>
        <w:rPr>
          <w:rFonts w:ascii="Helvetica" w:hAnsi="Helvetica"/>
          <w:i/>
          <w:iCs/>
          <w:color w:val="000000"/>
          <w:sz w:val="20"/>
        </w:rPr>
        <w:t>a,  il patrocinio del  Comune di Padova, il contributo del Comune di Padova -  Assessorato alla Cultura, della Regione Veneto e de</w:t>
      </w:r>
      <w:r>
        <w:rPr>
          <w:rFonts w:ascii="Helvetica" w:hAnsi="Helvetica"/>
          <w:i/>
          <w:iCs/>
          <w:sz w:val="20"/>
        </w:rPr>
        <w:t>lla Carraro SpA.</w:t>
      </w:r>
      <w:r>
        <w:rPr>
          <w:rFonts w:ascii="Helvetica" w:hAnsi="Helvetica" w:cs="Calibri"/>
          <w:i/>
          <w:iCs/>
          <w:color w:val="000000"/>
          <w:sz w:val="20"/>
          <w:lang w:eastAsia="en-GB"/>
        </w:rPr>
        <w:t>Gli Amici della Musica fanno parte di AGIS Triveneto, AIAM (Associazione Italiana Attività Musicali), AMUR (Associazioni Musicali in Rete), CIDIM (Comitato Nazionale Italiano Musica ETS), REMA (Early Music in Europe).</w:t>
      </w:r>
    </w:p>
    <w:p w:rsidR="00516A13" w:rsidRDefault="00516A13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</w:p>
    <w:p w:rsidR="00516A13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Biglietti:</w:t>
      </w:r>
    </w:p>
    <w:p w:rsidR="00516A13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Studenti e giovani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(35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€ 8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>Studenti UniPd e Conservatorio Pollini di Padova €5</w:t>
      </w:r>
    </w:p>
    <w:p w:rsidR="00516A13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Ridotti 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(65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€ 22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eastAsia="Arial Unicode MS" w:hAnsi="Helvetica" w:cs="Arial Unicode MS"/>
          <w:b/>
          <w:bCs/>
          <w:color w:val="000000"/>
          <w:kern w:val="2"/>
          <w:sz w:val="22"/>
          <w:szCs w:val="22"/>
          <w:lang w:eastAsia="en-GB" w:bidi="hi-IN"/>
        </w:rPr>
        <w:t>Interi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€ 27</w:t>
      </w:r>
    </w:p>
    <w:p w:rsidR="00516A13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>I biglietti sono in vendita online su Vivaticket, da Gabbia Dischi, via Dante 8 (Padova) e al botteghino dell’Auditorium Pollini la sera del concerto. I biglietti da 5€ (Studenti Conservatorio e Unipd) sono in vendita solo al botteghino del concerto.</w:t>
      </w:r>
    </w:p>
    <w:p w:rsidR="00516A13" w:rsidRDefault="00516A13">
      <w:pPr>
        <w:pStyle w:val="Corpotesto"/>
        <w:spacing w:after="0"/>
        <w:contextualSpacing/>
        <w:jc w:val="left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1A565C" w:rsidRDefault="00000000">
      <w:pPr>
        <w:tabs>
          <w:tab w:val="left" w:pos="2615"/>
        </w:tabs>
        <w:ind w:right="567"/>
        <w:contextualSpacing/>
        <w:rPr>
          <w:rStyle w:val="Enfasicorsivo"/>
          <w:rFonts w:ascii="Helvetica" w:hAnsi="Helvetica" w:cs="Calibri"/>
          <w:i w:val="0"/>
          <w:color w:val="000000"/>
          <w:sz w:val="22"/>
          <w:szCs w:val="22"/>
          <w:lang w:eastAsia="en-GB"/>
        </w:rPr>
      </w:pPr>
      <w:r>
        <w:rPr>
          <w:rStyle w:val="Enfasicorsivo"/>
          <w:rFonts w:ascii="Helvetica" w:hAnsi="Helvetica" w:cs="Calibri"/>
          <w:i w:val="0"/>
          <w:color w:val="000000"/>
          <w:sz w:val="22"/>
          <w:szCs w:val="22"/>
          <w:lang w:eastAsia="en-GB"/>
        </w:rPr>
        <w:t>Per info:</w:t>
      </w:r>
    </w:p>
    <w:p w:rsidR="00516A13" w:rsidRPr="001A565C" w:rsidRDefault="00000000">
      <w:pPr>
        <w:tabs>
          <w:tab w:val="left" w:pos="2615"/>
        </w:tabs>
        <w:ind w:right="567"/>
        <w:contextualSpacing/>
        <w:rPr>
          <w:rFonts w:ascii="Helvetica" w:hAnsi="Helvetica"/>
          <w:b/>
          <w:bCs/>
          <w:color w:val="000000"/>
          <w:lang w:val="en-US" w:eastAsia="en-GB"/>
        </w:rPr>
      </w:pPr>
      <w:r w:rsidRPr="001A565C"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val="en-US" w:eastAsia="en-GB"/>
        </w:rPr>
        <w:t>www.amicimusicapadova.org - info@amicimusicapadova.org</w:t>
      </w:r>
      <w:r w:rsidRPr="001A565C">
        <w:rPr>
          <w:rStyle w:val="Enfasicorsivo"/>
          <w:rFonts w:ascii="Helvetica" w:eastAsia="Helvetica" w:hAnsi="Helvetica" w:cs="Calibri"/>
          <w:b/>
          <w:i w:val="0"/>
          <w:color w:val="000000"/>
          <w:spacing w:val="10"/>
          <w:sz w:val="22"/>
          <w:szCs w:val="22"/>
          <w:lang w:val="en-US" w:eastAsia="en-GB"/>
        </w:rPr>
        <w:t xml:space="preserve">  </w:t>
      </w:r>
      <w:r w:rsidRPr="001A565C"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val="en-US" w:eastAsia="en-GB"/>
        </w:rPr>
        <w:t>Tel. 049 8756763</w:t>
      </w:r>
    </w:p>
    <w:p w:rsidR="001A565C" w:rsidRDefault="001A565C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val="en-US" w:eastAsia="en-GB"/>
        </w:rPr>
      </w:pPr>
    </w:p>
    <w:p w:rsidR="00516A13" w:rsidRPr="001A565C" w:rsidRDefault="001A565C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val="en-US" w:eastAsia="en-GB"/>
        </w:rPr>
      </w:pPr>
      <w:r>
        <w:rPr>
          <w:rFonts w:ascii="Helvetica" w:hAnsi="Helvetica"/>
          <w:b/>
          <w:bCs/>
          <w:color w:val="000000"/>
          <w:lang w:val="en-US" w:eastAsia="en-GB"/>
        </w:rPr>
        <w:t>_____________________________</w:t>
      </w:r>
    </w:p>
    <w:p w:rsidR="00516A13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lang w:eastAsia="en-GB"/>
        </w:rPr>
        <w:t xml:space="preserve">In breve: </w:t>
      </w:r>
    </w:p>
    <w:p w:rsidR="00516A13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bCs/>
          <w:color w:val="000000"/>
          <w:szCs w:val="24"/>
          <w:lang w:eastAsia="en-GB"/>
        </w:rPr>
        <w:t>AMICI DELLA MUSICA DI PADOVA- 69</w:t>
      </w:r>
      <w:r>
        <w:rPr>
          <w:rFonts w:ascii="Helvetica Neue" w:hAnsi="Helvetica Neue"/>
          <w:b/>
          <w:bCs/>
          <w:color w:val="000000"/>
          <w:szCs w:val="24"/>
          <w:vertAlign w:val="superscript"/>
          <w:lang w:eastAsia="en-GB"/>
        </w:rPr>
        <w:t>a</w:t>
      </w:r>
      <w:r>
        <w:rPr>
          <w:rFonts w:ascii="Helvetica Neue" w:hAnsi="Helvetica Neue"/>
          <w:b/>
          <w:bCs/>
          <w:color w:val="000000"/>
          <w:szCs w:val="24"/>
          <w:lang w:eastAsia="en-GB"/>
        </w:rPr>
        <w:t xml:space="preserve"> Stagione Concertistica</w:t>
      </w:r>
    </w:p>
    <w:p w:rsidR="00516A13" w:rsidRDefault="0000000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>Martedì 3 febbraio</w:t>
      </w:r>
      <w:r>
        <w:rPr>
          <w:rFonts w:ascii="Helvetica Neue" w:hAnsi="Helvetica Neue"/>
          <w:b/>
          <w:bCs/>
          <w:color w:val="000000"/>
          <w:szCs w:val="24"/>
        </w:rPr>
        <w:t xml:space="preserve"> 2026, ore 20.15 - Auditorium C. Pollini, Padova</w:t>
      </w:r>
    </w:p>
    <w:p w:rsidR="00516A13" w:rsidRDefault="00516A13">
      <w:pPr>
        <w:pStyle w:val="Corpotesto"/>
        <w:spacing w:after="0"/>
        <w:ind w:right="567"/>
        <w:contextualSpacing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516A13" w:rsidRDefault="00000000">
      <w:pPr>
        <w:pStyle w:val="Corpotesto"/>
        <w:spacing w:after="0"/>
        <w:ind w:right="567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color w:val="000000"/>
          <w:sz w:val="26"/>
          <w:szCs w:val="26"/>
          <w:lang w:eastAsia="en-GB"/>
        </w:rPr>
        <w:t>Dowland400 (1563-1626)</w:t>
      </w:r>
    </w:p>
    <w:p w:rsidR="00516A13" w:rsidRDefault="0000000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CONSORTERIA DELLE TENEBRE, viole da gamba, violone, liuto</w:t>
      </w:r>
    </w:p>
    <w:p w:rsidR="00516A13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 xml:space="preserve">musiche di </w:t>
      </w: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John Dowland</w:t>
      </w:r>
    </w:p>
    <w:p w:rsidR="00516A13" w:rsidRDefault="00516A13">
      <w:pPr>
        <w:pStyle w:val="Corpotesto"/>
        <w:spacing w:after="0"/>
        <w:ind w:right="567"/>
        <w:contextualSpacing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516A13" w:rsidRDefault="00000000">
      <w:pPr>
        <w:pStyle w:val="Corpotesto"/>
        <w:spacing w:after="0" w:line="240" w:lineRule="auto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Biglietti:</w:t>
      </w:r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Style w:val="Enfasicorsivo"/>
          <w:rFonts w:ascii="Helvetica" w:hAnsi="Helvetica"/>
          <w:i w:val="0"/>
          <w:iCs w:val="0"/>
          <w:color w:val="000000"/>
          <w:sz w:val="22"/>
          <w:szCs w:val="22"/>
          <w:lang w:eastAsia="en-GB"/>
        </w:rPr>
        <w:t>( Vivaticket, Gabbia Dischi, Auditorium Pollini)</w:t>
      </w:r>
    </w:p>
    <w:p w:rsidR="00516A13" w:rsidRDefault="00000000">
      <w:pPr>
        <w:pStyle w:val="Corpotesto"/>
        <w:spacing w:after="0" w:line="240" w:lineRule="auto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Studenti e giovani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(35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€ 8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>Studenti UniPd e Conservatorio Pollini di Padova €5</w:t>
      </w:r>
    </w:p>
    <w:p w:rsidR="00516A13" w:rsidRDefault="00000000">
      <w:pPr>
        <w:pStyle w:val="Corpotesto"/>
        <w:spacing w:after="0" w:line="240" w:lineRule="auto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Ridotti 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(65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€ 22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  </w:t>
      </w:r>
      <w:r>
        <w:rPr>
          <w:rFonts w:ascii="Helvetica" w:eastAsia="Arial Unicode MS" w:hAnsi="Helvetica" w:cs="Arial Unicode MS"/>
          <w:b/>
          <w:bCs/>
          <w:color w:val="000000"/>
          <w:kern w:val="2"/>
          <w:sz w:val="22"/>
          <w:szCs w:val="22"/>
          <w:lang w:eastAsia="en-GB" w:bidi="hi-IN"/>
        </w:rPr>
        <w:t>Interi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€ 27</w:t>
      </w:r>
    </w:p>
    <w:sectPr w:rsidR="00516A13" w:rsidSect="001A565C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543" w:right="850" w:bottom="3334" w:left="850" w:header="567" w:footer="85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272DF" w:rsidRDefault="00C272DF">
      <w:r>
        <w:separator/>
      </w:r>
    </w:p>
  </w:endnote>
  <w:endnote w:type="continuationSeparator" w:id="0">
    <w:p w:rsidR="00C272DF" w:rsidRDefault="00C27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panose1 w:val="020B0604020202020204"/>
    <w:charset w:val="01"/>
    <w:family w:val="swiss"/>
    <w:pitch w:val="variable"/>
  </w:font>
  <w:font w:name="Hiragino Mincho ProN">
    <w:panose1 w:val="020203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altName w:val="Arial Unicode MS"/>
    <w:panose1 w:val="020B0604020202020204"/>
    <w:charset w:val="01"/>
    <w:family w:val="roman"/>
    <w:pitch w:val="variable"/>
  </w:font>
  <w:font w:name="Liberation Sans">
    <w:altName w:val="Arial"/>
    <w:panose1 w:val="020B0604020202020204"/>
    <w:charset w:val="01"/>
    <w:family w:val="roman"/>
    <w:pitch w:val="variable"/>
  </w:font>
  <w:font w:name="PingFang SC">
    <w:panose1 w:val="020B04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-Roman">
    <w:panose1 w:val="0000050000000002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16A13" w:rsidRPr="001A565C" w:rsidRDefault="00000000" w:rsidP="001A565C">
    <w:pPr>
      <w:pStyle w:val="Pidipagina"/>
      <w:rPr>
        <w:rFonts w:eastAsia="Helvetica"/>
      </w:rPr>
    </w:pPr>
    <w:r w:rsidRPr="001A565C">
      <w:rPr>
        <w:rFonts w:eastAsia="Helvetic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272DF" w:rsidRDefault="00C272DF">
      <w:r>
        <w:separator/>
      </w:r>
    </w:p>
  </w:footnote>
  <w:footnote w:type="continuationSeparator" w:id="0">
    <w:p w:rsidR="00C272DF" w:rsidRDefault="00C272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A565C" w:rsidRDefault="001A565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16A13" w:rsidRDefault="00516A13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A565C" w:rsidRDefault="001A565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3D3B83"/>
    <w:multiLevelType w:val="multilevel"/>
    <w:tmpl w:val="823A68C6"/>
    <w:lvl w:ilvl="0">
      <w:start w:val="1"/>
      <w:numFmt w:val="none"/>
      <w:pStyle w:val="Titolo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Titolo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7553237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displayBackgroundShape/>
  <w:defaultTabStop w:val="709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A13"/>
    <w:rsid w:val="001A565C"/>
    <w:rsid w:val="00516A13"/>
    <w:rsid w:val="00C27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C97B64"/>
  <w15:docId w15:val="{53645D9D-4B9E-4C4F-B01F-B9065E8C5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Arial Unicode MS"/>
        <w:kern w:val="2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overflowPunct w:val="0"/>
    </w:pPr>
    <w:rPr>
      <w:rFonts w:eastAsia="Times New Roman" w:cs="Times New Roman"/>
      <w:kern w:val="0"/>
      <w:sz w:val="24"/>
      <w:szCs w:val="20"/>
      <w:lang w:val="it-IT" w:eastAsia="it-IT" w:bidi="ar-SA"/>
    </w:rPr>
  </w:style>
  <w:style w:type="paragraph" w:styleId="Titolo1">
    <w:name w:val="heading 1"/>
    <w:basedOn w:val="Heading"/>
    <w:next w:val="Corpotesto"/>
    <w:qFormat/>
    <w:pPr>
      <w:numPr>
        <w:numId w:val="1"/>
      </w:numPr>
      <w:outlineLvl w:val="0"/>
    </w:pPr>
    <w:rPr>
      <w:rFonts w:ascii="Liberation Serif" w:eastAsia="Hiragino Mincho ProN" w:hAnsi="Liberation Serif" w:cs="Tahoma"/>
      <w:b/>
      <w:bCs/>
      <w:sz w:val="48"/>
      <w:szCs w:val="48"/>
    </w:rPr>
  </w:style>
  <w:style w:type="paragraph" w:styleId="Titolo4">
    <w:name w:val="heading 4"/>
    <w:basedOn w:val="Heading"/>
    <w:next w:val="Corpotesto"/>
    <w:qFormat/>
    <w:pPr>
      <w:numPr>
        <w:ilvl w:val="3"/>
        <w:numId w:val="1"/>
      </w:numPr>
      <w:spacing w:before="120"/>
      <w:outlineLvl w:val="3"/>
    </w:pPr>
    <w:rPr>
      <w:rFonts w:ascii="Liberation Serif" w:eastAsia="Hiragino Mincho ProN" w:hAnsi="Liberation Serif" w:cs="Tahoma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WW-Absatz-Standardschriftart111">
    <w:name w:val="WW-Absatz-Standardschriftart111"/>
    <w:qFormat/>
  </w:style>
  <w:style w:type="character" w:customStyle="1" w:styleId="Caratterepredefinitoparagrafo1">
    <w:name w:val="Carattere predefinito paragrafo1"/>
    <w:qFormat/>
  </w:style>
  <w:style w:type="character" w:styleId="Enfasigrassetto">
    <w:name w:val="Strong"/>
    <w:uiPriority w:val="22"/>
    <w:qFormat/>
    <w:rsid w:val="00863C74"/>
    <w:rPr>
      <w:b/>
      <w:bCs/>
    </w:rPr>
  </w:style>
  <w:style w:type="character" w:customStyle="1" w:styleId="TestofumettoCarattere">
    <w:name w:val="Testo fumetto Carattere"/>
    <w:link w:val="Testofumetto"/>
    <w:uiPriority w:val="99"/>
    <w:semiHidden/>
    <w:qFormat/>
    <w:rsid w:val="00863C74"/>
    <w:rPr>
      <w:sz w:val="18"/>
      <w:szCs w:val="18"/>
    </w:rPr>
  </w:style>
  <w:style w:type="character" w:styleId="Enfasicorsivo">
    <w:name w:val="Emphasis"/>
    <w:uiPriority w:val="20"/>
    <w:qFormat/>
    <w:rsid w:val="00BC54AB"/>
    <w:rPr>
      <w:i/>
      <w:iCs/>
    </w:rPr>
  </w:style>
  <w:style w:type="character" w:styleId="Collegamentoipertestuale">
    <w:name w:val="Hyperlink"/>
    <w:rPr>
      <w:color w:val="000080"/>
      <w:u w:val="single"/>
      <w:lang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normaltextrun">
    <w:name w:val="normaltextrun"/>
    <w:basedOn w:val="Carpredefinitoparagrafo"/>
    <w:qFormat/>
  </w:style>
  <w:style w:type="character" w:customStyle="1" w:styleId="eop">
    <w:name w:val="eop"/>
    <w:basedOn w:val="Carpredefinitoparagrafo"/>
    <w:qFormat/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Corpotesto">
    <w:name w:val="Body Text"/>
    <w:basedOn w:val="Normale"/>
    <w:semiHidden/>
    <w:pPr>
      <w:tabs>
        <w:tab w:val="left" w:pos="2785"/>
      </w:tabs>
      <w:suppressAutoHyphens w:val="0"/>
      <w:spacing w:after="120" w:line="276" w:lineRule="auto"/>
      <w:jc w:val="center"/>
    </w:pPr>
  </w:style>
  <w:style w:type="paragraph" w:styleId="Elenco">
    <w:name w:val="List"/>
    <w:basedOn w:val="Corpotesto"/>
    <w:semiHidden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 Unicode MS"/>
      <w:i/>
      <w:iCs/>
      <w:szCs w:val="24"/>
    </w:rPr>
  </w:style>
  <w:style w:type="paragraph" w:customStyle="1" w:styleId="Index">
    <w:name w:val="Index"/>
    <w:basedOn w:val="Normale"/>
    <w:qFormat/>
    <w:pPr>
      <w:suppressLineNumbers/>
    </w:pPr>
    <w:rPr>
      <w:rFonts w:cs="Arial Unicode MS"/>
    </w:rPr>
  </w:style>
  <w:style w:type="paragraph" w:customStyle="1" w:styleId="Intestazione1">
    <w:name w:val="Intestazione1"/>
    <w:basedOn w:val="Normale"/>
    <w:next w:val="Corpotesto"/>
    <w:qFormat/>
    <w:pPr>
      <w:keepNext/>
      <w:spacing w:before="240" w:after="120"/>
    </w:pPr>
    <w:rPr>
      <w:rFonts w:ascii="Arial" w:eastAsia="Arial Unicode MS" w:hAnsi="Arial"/>
      <w:sz w:val="28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HeaderandFooter">
    <w:name w:val="Header and Footer"/>
    <w:basedOn w:val="Normale"/>
    <w:qFormat/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uiPriority w:val="99"/>
    <w:unhideWhenUsed/>
    <w:qFormat/>
    <w:rsid w:val="00531984"/>
    <w:pPr>
      <w:suppressAutoHyphens w:val="0"/>
      <w:spacing w:beforeAutospacing="1" w:afterAutospacing="1"/>
    </w:pPr>
    <w:rPr>
      <w:szCs w:val="24"/>
    </w:rPr>
  </w:style>
  <w:style w:type="paragraph" w:customStyle="1" w:styleId="h3">
    <w:name w:val="h3"/>
    <w:basedOn w:val="Normale"/>
    <w:qFormat/>
    <w:rsid w:val="00863C74"/>
    <w:pPr>
      <w:suppressAutoHyphens w:val="0"/>
      <w:spacing w:beforeAutospacing="1" w:afterAutospacing="1"/>
    </w:pPr>
    <w:rPr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863C74"/>
    <w:rPr>
      <w:sz w:val="18"/>
      <w:szCs w:val="18"/>
    </w:rPr>
  </w:style>
  <w:style w:type="paragraph" w:styleId="Nessunaspaziatura">
    <w:name w:val="No Spacing"/>
    <w:qFormat/>
    <w:pPr>
      <w:overflowPunct w:val="0"/>
    </w:pPr>
    <w:rPr>
      <w:rFonts w:eastAsia="Times New Roman" w:cs="Times New Roman"/>
      <w:kern w:val="0"/>
      <w:sz w:val="24"/>
      <w:szCs w:val="20"/>
      <w:lang w:val="it-IT" w:eastAsia="ja-JP" w:bidi="ar-SA"/>
    </w:rPr>
  </w:style>
  <w:style w:type="paragraph" w:customStyle="1" w:styleId="paragraph">
    <w:name w:val="paragraph"/>
    <w:basedOn w:val="Normale"/>
    <w:qFormat/>
    <w:pPr>
      <w:spacing w:beforeAutospacing="1" w:afterAutospacing="1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389</TotalTime>
  <Pages>2</Pages>
  <Words>564</Words>
  <Characters>3217</Characters>
  <Application>Microsoft Office Word</Application>
  <DocSecurity>0</DocSecurity>
  <Lines>26</Lines>
  <Paragraphs>7</Paragraphs>
  <ScaleCrop>false</ScaleCrop>
  <Company/>
  <LinksUpToDate>false</LinksUpToDate>
  <CharactersWithSpaces>3774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info@amicimusicapadova.org</cp:lastModifiedBy>
  <cp:revision>94</cp:revision>
  <cp:lastPrinted>2023-06-26T13:09:00Z</cp:lastPrinted>
  <dcterms:created xsi:type="dcterms:W3CDTF">2021-09-13T12:25:00Z</dcterms:created>
  <dcterms:modified xsi:type="dcterms:W3CDTF">2026-01-27T11:25:00Z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