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="000606A5" w:rsidRDefault="00000000">
      <w:pPr>
        <w:pStyle w:val="Corpotesto"/>
        <w:spacing w:after="0"/>
        <w:contextualSpacing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hAnsi="Helvetica Neue"/>
          <w:b/>
          <w:bCs/>
          <w:color w:val="000000"/>
          <w:szCs w:val="24"/>
          <w:lang w:eastAsia="en-GB"/>
        </w:rPr>
        <w:t>69a STAGIONE CONCERTISTICA AMICI DELLA MUSICA DI PADOVA</w:t>
      </w:r>
    </w:p>
    <w:p w:rsidR="000606A5" w:rsidRDefault="000606A5">
      <w:pPr>
        <w:pStyle w:val="Corpotesto"/>
        <w:spacing w:after="0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</w:p>
    <w:p w:rsidR="000606A5" w:rsidRDefault="00000000">
      <w:pPr>
        <w:pStyle w:val="Corpotesto"/>
        <w:spacing w:after="0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eastAsia="Arial Unicode MS" w:hAnsi="Helvetica Neue" w:cs="Arial Unicode MS"/>
          <w:b/>
          <w:bCs/>
          <w:color w:val="000000"/>
          <w:kern w:val="2"/>
          <w:szCs w:val="24"/>
          <w:lang w:bidi="hi-IN"/>
        </w:rPr>
        <w:t>Mercoledì 14 gennaio</w:t>
      </w:r>
      <w:r>
        <w:rPr>
          <w:rFonts w:ascii="Helvetica Neue" w:hAnsi="Helvetica Neue"/>
          <w:b/>
          <w:bCs/>
          <w:color w:val="000000"/>
          <w:szCs w:val="24"/>
        </w:rPr>
        <w:t xml:space="preserve"> 2026, ore 20.15 - Auditorium C. Pollini, Padova</w:t>
      </w:r>
    </w:p>
    <w:p w:rsidR="000606A5" w:rsidRDefault="000606A5">
      <w:pPr>
        <w:pStyle w:val="Corpotesto"/>
        <w:spacing w:after="0"/>
        <w:ind w:right="567"/>
        <w:contextualSpacing/>
        <w:jc w:val="both"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0606A5" w:rsidRDefault="00000000">
      <w:pPr>
        <w:pStyle w:val="Corpotesto"/>
        <w:spacing w:after="0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 w:val="26"/>
          <w:szCs w:val="26"/>
          <w:lang w:eastAsia="en-GB"/>
        </w:rPr>
        <w:t>SIMONE PIRRI  violino barocco</w:t>
      </w:r>
    </w:p>
    <w:p w:rsidR="000606A5" w:rsidRDefault="00000000">
      <w:pPr>
        <w:pStyle w:val="Corpotesto"/>
        <w:spacing w:after="0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 w:val="26"/>
          <w:szCs w:val="26"/>
          <w:lang w:eastAsia="en-GB"/>
        </w:rPr>
        <w:t>CHRISTOPHE ROUSSET  clavicembalo</w:t>
      </w:r>
    </w:p>
    <w:p w:rsidR="000606A5" w:rsidRDefault="00000000">
      <w:pPr>
        <w:pStyle w:val="Corpotesto"/>
        <w:spacing w:after="0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  <w:t xml:space="preserve">musiche di:  </w:t>
      </w:r>
    </w:p>
    <w:p w:rsidR="000606A5" w:rsidRDefault="00000000">
      <w:pPr>
        <w:pStyle w:val="Corpotesto"/>
        <w:spacing w:after="0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  <w:t>J. Leclair, C. Balbastre, L. Boccherini, G. Tartini, J. C. Bach, C. P. E. Bach</w:t>
      </w:r>
    </w:p>
    <w:p w:rsidR="000606A5" w:rsidRDefault="000606A5">
      <w:pPr>
        <w:pStyle w:val="Corpotesto"/>
        <w:spacing w:after="0"/>
        <w:ind w:right="567"/>
        <w:contextualSpacing/>
        <w:jc w:val="both"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941A4A" w:rsidRDefault="00000000">
      <w:pPr>
        <w:pStyle w:val="Corpotesto"/>
        <w:spacing w:after="0"/>
        <w:ind w:right="567"/>
        <w:contextualSpacing/>
        <w:jc w:val="both"/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</w:pP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  <w:t>Mercoledì 14 Gennaio 2026  alle ore 20.15 all’Auditorium Pollini di Padova</w:t>
      </w: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 xml:space="preserve"> riprende la 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  <w:t>69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vertAlign w:val="superscript"/>
          <w:lang w:eastAsia="en-GB"/>
        </w:rPr>
        <w:t>a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  <w:t xml:space="preserve"> Stagione degli Amici della </w:t>
      </w:r>
      <w:r w:rsidRPr="007647C0"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  <w:t>Musica</w:t>
      </w: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 xml:space="preserve"> con un appuntamento tutto dedicato alla 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  <w:t>musica barocca</w:t>
      </w: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 xml:space="preserve">. 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  <w:t>Simone Pirri</w:t>
      </w: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 xml:space="preserve"> al violino barocco e 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  <w:t>Christophe Rousset</w:t>
      </w: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 xml:space="preserve"> al clavicembalo</w:t>
      </w:r>
      <w:r w:rsidR="00941A4A"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 xml:space="preserve"> </w:t>
      </w: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>accompagneranno il pubblico in un viaggio musicale tra affetti, eleganza e invenzione. Verranno eseguite alcune delle più affascinanti sonate per violino e strumento a tastiera del Sett</w:t>
      </w:r>
      <w:r w:rsidR="007647C0"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>e</w:t>
      </w: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 xml:space="preserve">cento, intrecciando stili, scuole e linguaggi che raccontano un secolo di trasformazioni. Dalla Francia di 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  <w:t>Leclair</w:t>
      </w: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 xml:space="preserve">, con il suo </w:t>
      </w:r>
      <w:r w:rsidRPr="00941A4A">
        <w:rPr>
          <w:rStyle w:val="Enfasicorsivo"/>
          <w:rFonts w:ascii="Helvetica Neue" w:hAnsi="Helvetica Neue"/>
          <w:color w:val="000000"/>
          <w:lang w:eastAsia="en-GB"/>
        </w:rPr>
        <w:t>Tombeau</w:t>
      </w: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 xml:space="preserve"> colmo di pathos e raffinatezza, alla Parigi brillante di 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  <w:t>Balbastre</w:t>
      </w: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 xml:space="preserve">, dove il clavicembalo prende vita in un dialogo teatrale con il violino. Dall’Italia cantabile e luminosa di 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  <w:t>Boccherini</w:t>
      </w: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 xml:space="preserve"> al lirismo e virtuosismo appassionato di 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  <w:t>Tartini</w:t>
      </w: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 xml:space="preserve">. E infine la Germania dei 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  <w:t>figli di Bach</w:t>
      </w: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 xml:space="preserve">: Johann Christian, elegante e cosmopolita, e Carl Philipp Emanuel, con il suo stile imprevedibile e ardente.  Per l’occasione sul palco un interessante connubio tra 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  <w:t>Simone Pirri, astro nascente del violino barocco</w:t>
      </w: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>, e</w:t>
      </w:r>
    </w:p>
    <w:p w:rsidR="000606A5" w:rsidRDefault="00000000">
      <w:pPr>
        <w:pStyle w:val="Corpotesto"/>
        <w:spacing w:after="0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  <w:t>Christ</w:t>
      </w:r>
      <w:r w:rsidR="00941A4A"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  <w:t>o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  <w:t>phe Rousset, leggenda della musica antica</w:t>
      </w: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 xml:space="preserve"> sia come cembalista che come direttore e fondatore di </w:t>
      </w:r>
      <w:r>
        <w:rPr>
          <w:rStyle w:val="Enfasicorsivo"/>
          <w:rFonts w:ascii="Helvetica Neue" w:hAnsi="Helvetica Neue"/>
          <w:color w:val="000000"/>
          <w:lang w:eastAsia="en-GB"/>
        </w:rPr>
        <w:t>Les Talens Lyriques</w:t>
      </w: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>.</w:t>
      </w:r>
    </w:p>
    <w:p w:rsidR="000606A5" w:rsidRDefault="00000000">
      <w:pPr>
        <w:pStyle w:val="Corpotesto"/>
        <w:spacing w:after="0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  <w:t>Simone Pirri</w:t>
      </w: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 xml:space="preserve"> è specializzato principalmente nell’esecuzione d’epoca e nelle sue pratiche storiche. Beneficiario di innumerevoli borse di studio, per due anni è stato uno dei giovani artisti sostenuti dal museo </w:t>
      </w:r>
      <w:r>
        <w:rPr>
          <w:rStyle w:val="Enfasicorsivo"/>
          <w:rFonts w:ascii="Helvetica Neue" w:hAnsi="Helvetica Neue"/>
          <w:color w:val="000000"/>
          <w:lang w:eastAsia="en-GB"/>
        </w:rPr>
        <w:t>Handel &amp; Hendrix</w:t>
      </w: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 xml:space="preserve"> di Londra. Nel 2023 ha vinto il prestigioso concorso internazionale di violino barocco “Premio Bonporti” 2023, e nel 2024 il premio Tartini. 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  <w:t>Christophe Rousset</w:t>
      </w: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 xml:space="preserve">, formatosi a Parigi e all’Aia e affermatosi a soli 22 anni al concorso di clavicembalo di Bruges, ha creato nel 1991 il proprio ensemble, </w:t>
      </w:r>
      <w:r>
        <w:rPr>
          <w:rStyle w:val="Enfasicorsivo"/>
          <w:rFonts w:ascii="Helvetica Neue" w:hAnsi="Helvetica Neue"/>
          <w:color w:val="000000"/>
          <w:lang w:eastAsia="en-GB"/>
        </w:rPr>
        <w:t>Les Talens Lyriques</w:t>
      </w:r>
      <w:r>
        <w:rPr>
          <w:rStyle w:val="Enfasicorsivo"/>
          <w:rFonts w:ascii="Helvetica Neue" w:hAnsi="Helvetica Neue"/>
          <w:i w:val="0"/>
          <w:iCs w:val="0"/>
          <w:color w:val="000000"/>
          <w:lang w:eastAsia="en-GB"/>
        </w:rPr>
        <w:t xml:space="preserve">, con il quale ha approfondito la ricchezza e la diversità dei repertori barocco, classico e preromantico. Con questo ensemble si esibisce in tutto il mondo, svolgendo parallelamente una carriera attiva come clavicembalista e musicista da camera. Le sue registrazioni  sono ormai considerate dei riferimenti. </w:t>
      </w: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  <w:t>Prova aperta ore 10.30.</w:t>
      </w:r>
    </w:p>
    <w:p w:rsidR="000606A5" w:rsidRDefault="000606A5">
      <w:pPr>
        <w:pStyle w:val="Corpotesto"/>
        <w:spacing w:after="0"/>
        <w:ind w:right="567"/>
        <w:contextualSpacing/>
        <w:jc w:val="both"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0606A5" w:rsidRDefault="00000000">
      <w:pPr>
        <w:pStyle w:val="Corpotesto"/>
        <w:spacing w:after="0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lang w:eastAsia="en-GB"/>
        </w:rPr>
        <w:t>Per il calendario dei concerti e i programmi della 69</w:t>
      </w: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vertAlign w:val="superscript"/>
          <w:lang w:eastAsia="en-GB"/>
        </w:rPr>
        <w:t>a</w:t>
      </w: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Cs w:val="24"/>
          <w:lang w:eastAsia="en-GB"/>
        </w:rPr>
        <w:t xml:space="preserve"> Stagione Concertistica: </w:t>
      </w:r>
      <w:r>
        <w:rPr>
          <w:rStyle w:val="Enfasicorsivo"/>
          <w:rFonts w:ascii="Helvetica" w:eastAsia="Times-Roman" w:hAnsi="Helvetica" w:cs="Calibri"/>
          <w:b/>
          <w:i w:val="0"/>
          <w:color w:val="000000"/>
          <w:spacing w:val="10"/>
          <w:sz w:val="22"/>
          <w:szCs w:val="22"/>
          <w:lang w:eastAsia="en-GB"/>
        </w:rPr>
        <w:t xml:space="preserve">www.amicimusicapadova.org </w:t>
      </w:r>
    </w:p>
    <w:p w:rsidR="000606A5" w:rsidRDefault="000606A5">
      <w:pPr>
        <w:spacing w:line="276" w:lineRule="auto"/>
        <w:ind w:right="567"/>
        <w:contextualSpacing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0606A5" w:rsidRDefault="00000000">
      <w:pPr>
        <w:spacing w:line="276" w:lineRule="auto"/>
        <w:contextualSpacing/>
        <w:jc w:val="both"/>
        <w:rPr>
          <w:i/>
          <w:iCs/>
          <w:sz w:val="20"/>
        </w:rPr>
      </w:pPr>
      <w:r>
        <w:rPr>
          <w:rFonts w:ascii="Helvetica" w:hAnsi="Helvetica"/>
          <w:i/>
          <w:iCs/>
          <w:sz w:val="20"/>
        </w:rPr>
        <w:t>Le attività degli Amici della Musica di Padova ETS sono realizzate con il concorso del Ministero della Cultur</w:t>
      </w:r>
      <w:r>
        <w:rPr>
          <w:rFonts w:ascii="Helvetica" w:hAnsi="Helvetica"/>
          <w:i/>
          <w:iCs/>
          <w:color w:val="000000"/>
          <w:sz w:val="20"/>
        </w:rPr>
        <w:t>a,  il patrocinio del  Comune di Padova, il contributo del Comune di Padova -  Assessorato alla Cultura, della Regione Veneto e de</w:t>
      </w:r>
      <w:r>
        <w:rPr>
          <w:rFonts w:ascii="Helvetica" w:hAnsi="Helvetica"/>
          <w:i/>
          <w:iCs/>
          <w:sz w:val="20"/>
        </w:rPr>
        <w:t>lla Carraro SpA.</w:t>
      </w:r>
      <w:r>
        <w:rPr>
          <w:rFonts w:ascii="Helvetica" w:hAnsi="Helvetica" w:cs="Calibri"/>
          <w:i/>
          <w:iCs/>
          <w:color w:val="000000"/>
          <w:sz w:val="20"/>
          <w:lang w:eastAsia="en-GB"/>
        </w:rPr>
        <w:t>Gli Amici della Musica fanno parte di AGIS Triveneto, AIAM (Associazione Italiana Attività Musicali), AMUR (Associazioni Musicali in Rete), CIDIM (Comitato Nazionale Italiano Musica ETS), REMA (Early Music in Europe).</w:t>
      </w:r>
    </w:p>
    <w:p w:rsidR="000606A5" w:rsidRDefault="000606A5">
      <w:pPr>
        <w:pStyle w:val="Corpotesto"/>
        <w:spacing w:after="0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</w:p>
    <w:p w:rsidR="00941A4A" w:rsidRDefault="00941A4A">
      <w:pPr>
        <w:pStyle w:val="Corpotesto"/>
        <w:spacing w:after="0"/>
        <w:contextualSpacing/>
        <w:jc w:val="left"/>
        <w:rPr>
          <w:rFonts w:ascii="Helvetica" w:hAnsi="Helvetica"/>
          <w:b/>
          <w:bCs/>
          <w:color w:val="000000"/>
          <w:sz w:val="22"/>
          <w:szCs w:val="22"/>
          <w:lang w:eastAsia="en-GB"/>
        </w:rPr>
      </w:pPr>
    </w:p>
    <w:p w:rsidR="00941A4A" w:rsidRDefault="00941A4A">
      <w:pPr>
        <w:pStyle w:val="Corpotesto"/>
        <w:spacing w:after="0"/>
        <w:contextualSpacing/>
        <w:jc w:val="left"/>
        <w:rPr>
          <w:rFonts w:ascii="Helvetica" w:hAnsi="Helvetica"/>
          <w:b/>
          <w:bCs/>
          <w:color w:val="000000"/>
          <w:sz w:val="22"/>
          <w:szCs w:val="22"/>
          <w:lang w:eastAsia="en-GB"/>
        </w:rPr>
      </w:pPr>
    </w:p>
    <w:p w:rsidR="000606A5" w:rsidRDefault="00000000">
      <w:pPr>
        <w:pStyle w:val="Corpotesto"/>
        <w:spacing w:after="0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lastRenderedPageBreak/>
        <w:t>Biglietti:</w:t>
      </w:r>
    </w:p>
    <w:p w:rsidR="000606A5" w:rsidRDefault="00000000">
      <w:pPr>
        <w:pStyle w:val="Corpotesto"/>
        <w:spacing w:after="0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Studenti e giovani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 (35 anni)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€ 8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, </w:t>
      </w:r>
      <w:r>
        <w:rPr>
          <w:rFonts w:ascii="Arial" w:hAnsi="Arial"/>
          <w:b/>
          <w:bCs/>
          <w:color w:val="000000"/>
          <w:sz w:val="22"/>
          <w:szCs w:val="22"/>
          <w:lang w:eastAsia="en-GB"/>
        </w:rPr>
        <w:t>Studenti UniPd e Conservatorio Pollini di Padova €5</w:t>
      </w:r>
    </w:p>
    <w:p w:rsidR="000606A5" w:rsidRDefault="00000000">
      <w:pPr>
        <w:pStyle w:val="Corpotesto"/>
        <w:spacing w:after="0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 xml:space="preserve">Ridotti 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(65 anni)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€ 22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,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 xml:space="preserve"> </w:t>
      </w:r>
      <w:r>
        <w:rPr>
          <w:rFonts w:ascii="Helvetica" w:eastAsia="Arial Unicode MS" w:hAnsi="Helvetica" w:cs="Arial Unicode MS"/>
          <w:b/>
          <w:bCs/>
          <w:color w:val="000000"/>
          <w:kern w:val="2"/>
          <w:sz w:val="22"/>
          <w:szCs w:val="22"/>
          <w:lang w:eastAsia="en-GB" w:bidi="hi-IN"/>
        </w:rPr>
        <w:t>Interi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€ 27</w:t>
      </w:r>
    </w:p>
    <w:p w:rsidR="000606A5" w:rsidRDefault="00000000">
      <w:pPr>
        <w:pStyle w:val="Corpotesto"/>
        <w:spacing w:after="0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/>
          <w:color w:val="000000"/>
          <w:sz w:val="22"/>
          <w:szCs w:val="22"/>
          <w:lang w:eastAsia="en-GB"/>
        </w:rPr>
        <w:t>I biglietti sono in vendita online su Vivaticket, da Gabbia Dischi, via Dante 8 (Padova) e al botteghino dell’Auditorium Pollini la sera del concerto. I biglietti da 5€ (Studenti Conservatorio e Unipd) sono in vendita solo al botteghino del concerto.</w:t>
      </w:r>
    </w:p>
    <w:p w:rsidR="000606A5" w:rsidRDefault="000606A5">
      <w:pPr>
        <w:pStyle w:val="Corpotesto"/>
        <w:spacing w:after="0"/>
        <w:contextualSpacing/>
        <w:jc w:val="left"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0606A5" w:rsidRDefault="00000000">
      <w:pPr>
        <w:tabs>
          <w:tab w:val="left" w:pos="2615"/>
        </w:tabs>
        <w:ind w:right="567"/>
        <w:contextualSpacing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 w:cs="Calibri"/>
          <w:i w:val="0"/>
          <w:color w:val="000000"/>
          <w:sz w:val="22"/>
          <w:szCs w:val="22"/>
          <w:lang w:eastAsia="en-GB"/>
        </w:rPr>
        <w:t xml:space="preserve">Per info: </w:t>
      </w:r>
      <w:r>
        <w:rPr>
          <w:rStyle w:val="Enfasicorsivo"/>
          <w:rFonts w:ascii="Helvetica" w:eastAsia="Times-Roman" w:hAnsi="Helvetica" w:cs="Calibri"/>
          <w:b/>
          <w:i w:val="0"/>
          <w:color w:val="000000"/>
          <w:spacing w:val="10"/>
          <w:sz w:val="22"/>
          <w:szCs w:val="22"/>
          <w:lang w:eastAsia="en-GB"/>
        </w:rPr>
        <w:t>www.amicimusicapadova.org - info@amicimusicapadova.org</w:t>
      </w:r>
      <w:r>
        <w:rPr>
          <w:rStyle w:val="Enfasicorsivo"/>
          <w:rFonts w:ascii="Helvetica" w:eastAsia="Helvetica" w:hAnsi="Helvetica" w:cs="Calibri"/>
          <w:b/>
          <w:i w:val="0"/>
          <w:color w:val="000000"/>
          <w:spacing w:val="10"/>
          <w:sz w:val="22"/>
          <w:szCs w:val="22"/>
          <w:lang w:eastAsia="en-GB"/>
        </w:rPr>
        <w:t xml:space="preserve">  </w:t>
      </w:r>
      <w:r>
        <w:rPr>
          <w:rStyle w:val="Enfasicorsivo"/>
          <w:rFonts w:ascii="Helvetica" w:eastAsia="Times-Roman" w:hAnsi="Helvetica" w:cs="Calibri"/>
          <w:b/>
          <w:i w:val="0"/>
          <w:color w:val="000000"/>
          <w:spacing w:val="10"/>
          <w:sz w:val="22"/>
          <w:szCs w:val="22"/>
          <w:lang w:eastAsia="en-GB"/>
        </w:rPr>
        <w:t>Tel. 049 8756763</w:t>
      </w:r>
    </w:p>
    <w:p w:rsidR="000606A5" w:rsidRDefault="000606A5">
      <w:pPr>
        <w:spacing w:line="276" w:lineRule="auto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</w:p>
    <w:p w:rsidR="000606A5" w:rsidRDefault="00000000">
      <w:pPr>
        <w:spacing w:line="276" w:lineRule="auto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lang w:eastAsia="en-GB"/>
        </w:rPr>
        <w:t xml:space="preserve">In breve: </w:t>
      </w:r>
    </w:p>
    <w:p w:rsidR="000606A5" w:rsidRDefault="00000000">
      <w:pPr>
        <w:spacing w:line="276" w:lineRule="auto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hAnsi="Helvetica Neue"/>
          <w:b/>
          <w:bCs/>
          <w:color w:val="000000"/>
          <w:szCs w:val="24"/>
          <w:lang w:eastAsia="en-GB"/>
        </w:rPr>
        <w:t>AMICI DELLA MUSICA DI PADOVA</w:t>
      </w:r>
      <w:r w:rsidR="00941A4A">
        <w:rPr>
          <w:rFonts w:ascii="Helvetica Neue" w:hAnsi="Helvetica Neue"/>
          <w:b/>
          <w:bCs/>
          <w:color w:val="000000"/>
          <w:szCs w:val="24"/>
          <w:lang w:eastAsia="en-GB"/>
        </w:rPr>
        <w:t xml:space="preserve"> </w:t>
      </w:r>
      <w:r>
        <w:rPr>
          <w:rFonts w:ascii="Helvetica Neue" w:hAnsi="Helvetica Neue"/>
          <w:b/>
          <w:bCs/>
          <w:color w:val="000000"/>
          <w:szCs w:val="24"/>
          <w:lang w:eastAsia="en-GB"/>
        </w:rPr>
        <w:t>- 69</w:t>
      </w:r>
      <w:r>
        <w:rPr>
          <w:rFonts w:ascii="Helvetica Neue" w:hAnsi="Helvetica Neue"/>
          <w:b/>
          <w:bCs/>
          <w:color w:val="000000"/>
          <w:szCs w:val="24"/>
          <w:vertAlign w:val="superscript"/>
          <w:lang w:eastAsia="en-GB"/>
        </w:rPr>
        <w:t>a</w:t>
      </w:r>
      <w:r>
        <w:rPr>
          <w:rFonts w:ascii="Helvetica Neue" w:hAnsi="Helvetica Neue"/>
          <w:b/>
          <w:bCs/>
          <w:color w:val="000000"/>
          <w:szCs w:val="24"/>
          <w:lang w:eastAsia="en-GB"/>
        </w:rPr>
        <w:t xml:space="preserve"> Stagione Concertistica</w:t>
      </w:r>
    </w:p>
    <w:p w:rsidR="000606A5" w:rsidRDefault="00000000">
      <w:pPr>
        <w:pStyle w:val="Corpotesto"/>
        <w:spacing w:after="0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 Neue" w:eastAsia="Arial Unicode MS" w:hAnsi="Helvetica Neue" w:cs="Arial Unicode MS"/>
          <w:b/>
          <w:bCs/>
          <w:color w:val="000000"/>
          <w:kern w:val="2"/>
          <w:szCs w:val="24"/>
          <w:lang w:bidi="hi-IN"/>
        </w:rPr>
        <w:t>Mercoledì 14 gennaio</w:t>
      </w:r>
      <w:r>
        <w:rPr>
          <w:rFonts w:ascii="Helvetica Neue" w:hAnsi="Helvetica Neue"/>
          <w:b/>
          <w:bCs/>
          <w:color w:val="000000"/>
          <w:szCs w:val="24"/>
        </w:rPr>
        <w:t xml:space="preserve"> 2026, ore 20.15 - Auditorium C. Pollini, Padova</w:t>
      </w:r>
    </w:p>
    <w:p w:rsidR="000606A5" w:rsidRDefault="00000000">
      <w:pPr>
        <w:pStyle w:val="Corpotesto"/>
        <w:spacing w:after="0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 w:val="26"/>
          <w:szCs w:val="26"/>
          <w:lang w:eastAsia="en-GB"/>
        </w:rPr>
        <w:t>SIMONE PIRRI  violino barocco</w:t>
      </w:r>
    </w:p>
    <w:p w:rsidR="000606A5" w:rsidRDefault="00000000">
      <w:pPr>
        <w:pStyle w:val="Corpotesto"/>
        <w:spacing w:after="0"/>
        <w:ind w:right="567"/>
        <w:contextualSpacing/>
        <w:jc w:val="both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" w:hAnsi="Helvetica"/>
          <w:b/>
          <w:bCs/>
          <w:i w:val="0"/>
          <w:iCs w:val="0"/>
          <w:color w:val="000000"/>
          <w:sz w:val="26"/>
          <w:szCs w:val="26"/>
          <w:lang w:eastAsia="en-GB"/>
        </w:rPr>
        <w:t>CHRISTOPHE ROUSSET  clavicembalo</w:t>
      </w:r>
    </w:p>
    <w:p w:rsidR="000606A5" w:rsidRDefault="00000000">
      <w:pPr>
        <w:pStyle w:val="Corpotesto"/>
        <w:spacing w:after="0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lang w:eastAsia="en-GB"/>
        </w:rPr>
        <w:t xml:space="preserve">musiche di:  </w:t>
      </w:r>
    </w:p>
    <w:p w:rsidR="000606A5" w:rsidRDefault="00000000">
      <w:pPr>
        <w:pStyle w:val="Corpotesto"/>
        <w:spacing w:after="0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Style w:val="Enfasicorsivo"/>
          <w:rFonts w:ascii="Helvetica Neue" w:hAnsi="Helvetica Neue"/>
          <w:b/>
          <w:bCs/>
          <w:i w:val="0"/>
          <w:iCs w:val="0"/>
          <w:color w:val="000000"/>
          <w:szCs w:val="24"/>
          <w:lang w:eastAsia="en-GB"/>
        </w:rPr>
        <w:t>J. Leclair, C. Balbastre, L. Boccherini, G. Tartini, J. C. Bach, C. P. E. Bach</w:t>
      </w:r>
    </w:p>
    <w:p w:rsidR="000606A5" w:rsidRDefault="000606A5">
      <w:pPr>
        <w:pStyle w:val="Corpotesto"/>
        <w:spacing w:after="0"/>
        <w:ind w:right="567"/>
        <w:contextualSpacing/>
        <w:jc w:val="left"/>
        <w:rPr>
          <w:rStyle w:val="Enfasicorsivo"/>
          <w:rFonts w:ascii="Helvetica" w:hAnsi="Helvetica"/>
          <w:b/>
          <w:bCs/>
          <w:color w:val="000000"/>
          <w:lang w:eastAsia="en-GB"/>
        </w:rPr>
      </w:pPr>
    </w:p>
    <w:p w:rsidR="000606A5" w:rsidRDefault="00000000">
      <w:pPr>
        <w:pStyle w:val="Corpotesto"/>
        <w:spacing w:after="0" w:line="240" w:lineRule="auto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Biglietti:</w:t>
      </w:r>
      <w:r>
        <w:rPr>
          <w:rStyle w:val="Enfasicorsivo"/>
          <w:rFonts w:ascii="Helvetica" w:hAnsi="Helvetica"/>
          <w:color w:val="000000"/>
          <w:sz w:val="22"/>
          <w:szCs w:val="22"/>
          <w:lang w:eastAsia="en-GB"/>
        </w:rPr>
        <w:t xml:space="preserve"> </w:t>
      </w:r>
      <w:r>
        <w:rPr>
          <w:rStyle w:val="Enfasicorsivo"/>
          <w:rFonts w:ascii="Helvetica" w:hAnsi="Helvetica"/>
          <w:i w:val="0"/>
          <w:iCs w:val="0"/>
          <w:color w:val="000000"/>
          <w:sz w:val="22"/>
          <w:szCs w:val="22"/>
          <w:lang w:eastAsia="en-GB"/>
        </w:rPr>
        <w:t>(Vivaticket, Gabbia Dischi, Auditorium Pollini)</w:t>
      </w:r>
    </w:p>
    <w:p w:rsidR="000606A5" w:rsidRDefault="00000000">
      <w:pPr>
        <w:pStyle w:val="Corpotesto"/>
        <w:spacing w:after="0" w:line="240" w:lineRule="auto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Studenti e giovani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 (35 anni)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€ 8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, </w:t>
      </w:r>
      <w:r>
        <w:rPr>
          <w:rFonts w:ascii="Arial" w:hAnsi="Arial"/>
          <w:b/>
          <w:bCs/>
          <w:color w:val="000000"/>
          <w:sz w:val="22"/>
          <w:szCs w:val="22"/>
          <w:lang w:eastAsia="en-GB"/>
        </w:rPr>
        <w:t>Studenti UniPd e Conservatorio Pollini di Padova €5</w:t>
      </w:r>
    </w:p>
    <w:p w:rsidR="000606A5" w:rsidRDefault="00000000">
      <w:pPr>
        <w:pStyle w:val="Corpotesto"/>
        <w:spacing w:after="0" w:line="240" w:lineRule="auto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 xml:space="preserve">Ridotti 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(65 anni)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€ 22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,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 xml:space="preserve">  </w:t>
      </w:r>
      <w:r>
        <w:rPr>
          <w:rFonts w:ascii="Helvetica" w:eastAsia="Arial Unicode MS" w:hAnsi="Helvetica" w:cs="Arial Unicode MS"/>
          <w:b/>
          <w:bCs/>
          <w:color w:val="000000"/>
          <w:kern w:val="2"/>
          <w:sz w:val="22"/>
          <w:szCs w:val="22"/>
          <w:lang w:eastAsia="en-GB" w:bidi="hi-IN"/>
        </w:rPr>
        <w:t>Interi</w:t>
      </w:r>
      <w:r>
        <w:rPr>
          <w:rFonts w:ascii="Helvetica" w:hAnsi="Helvetica"/>
          <w:color w:val="000000"/>
          <w:sz w:val="22"/>
          <w:szCs w:val="22"/>
          <w:lang w:eastAsia="en-GB"/>
        </w:rPr>
        <w:t xml:space="preserve"> </w:t>
      </w:r>
      <w:r>
        <w:rPr>
          <w:rFonts w:ascii="Helvetica" w:hAnsi="Helvetica"/>
          <w:b/>
          <w:bCs/>
          <w:color w:val="000000"/>
          <w:sz w:val="22"/>
          <w:szCs w:val="22"/>
          <w:lang w:eastAsia="en-GB"/>
        </w:rPr>
        <w:t>€ 27</w:t>
      </w:r>
    </w:p>
    <w:p w:rsidR="000606A5" w:rsidRDefault="000606A5">
      <w:pPr>
        <w:pStyle w:val="Corpotesto"/>
        <w:spacing w:after="0" w:line="288" w:lineRule="auto"/>
        <w:ind w:right="567"/>
        <w:jc w:val="left"/>
        <w:rPr>
          <w:rFonts w:ascii="Helvetica" w:hAnsi="Helvetica"/>
          <w:b/>
          <w:bCs/>
          <w:color w:val="000000"/>
          <w:lang w:eastAsia="en-GB"/>
        </w:rPr>
      </w:pPr>
    </w:p>
    <w:p w:rsidR="000606A5" w:rsidRDefault="000606A5">
      <w:pPr>
        <w:pStyle w:val="Corpotesto"/>
        <w:spacing w:after="0" w:line="288" w:lineRule="auto"/>
        <w:ind w:right="567"/>
        <w:jc w:val="left"/>
        <w:rPr>
          <w:rFonts w:ascii="Helvetica" w:hAnsi="Helvetica"/>
          <w:b/>
          <w:bCs/>
          <w:color w:val="000000"/>
          <w:lang w:eastAsia="en-GB"/>
        </w:rPr>
      </w:pPr>
    </w:p>
    <w:p w:rsidR="000606A5" w:rsidRDefault="000606A5">
      <w:pPr>
        <w:pStyle w:val="Corpotesto"/>
        <w:spacing w:before="278" w:after="278" w:line="288" w:lineRule="auto"/>
        <w:ind w:right="567"/>
        <w:contextualSpacing/>
        <w:jc w:val="left"/>
        <w:rPr>
          <w:rFonts w:ascii="Helvetica" w:hAnsi="Helvetica"/>
          <w:b/>
          <w:bCs/>
          <w:color w:val="000000"/>
          <w:lang w:eastAsia="en-GB"/>
        </w:rPr>
      </w:pPr>
    </w:p>
    <w:sectPr w:rsidR="000606A5" w:rsidSect="00941A4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93" w:right="850" w:bottom="1019" w:left="850" w:header="567" w:footer="85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62A2B" w:rsidRDefault="00E62A2B">
      <w:r>
        <w:separator/>
      </w:r>
    </w:p>
  </w:endnote>
  <w:endnote w:type="continuationSeparator" w:id="0">
    <w:p w:rsidR="00E62A2B" w:rsidRDefault="00E62A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altName w:val="Times New Roman"/>
    <w:panose1 w:val="020B0604020202020204"/>
    <w:charset w:val="01"/>
    <w:family w:val="swiss"/>
    <w:pitch w:val="variable"/>
  </w:font>
  <w:font w:name="Hiragino Mincho ProN">
    <w:panose1 w:val="020203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Symbol">
    <w:altName w:val="Arial Unicode MS"/>
    <w:panose1 w:val="020B0604020202020204"/>
    <w:charset w:val="01"/>
    <w:family w:val="roman"/>
    <w:pitch w:val="variable"/>
  </w:font>
  <w:font w:name="Liberation Sans">
    <w:altName w:val="Arial"/>
    <w:panose1 w:val="020B0604020202020204"/>
    <w:charset w:val="01"/>
    <w:family w:val="roman"/>
    <w:pitch w:val="variable"/>
  </w:font>
  <w:font w:name="PingFang SC">
    <w:panose1 w:val="020B04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-Roman">
    <w:panose1 w:val="0000050000000002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647C0" w:rsidRDefault="007647C0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606A5" w:rsidRPr="00941A4A" w:rsidRDefault="00000000" w:rsidP="00941A4A">
    <w:pPr>
      <w:pStyle w:val="Pidipagina"/>
      <w:rPr>
        <w:rFonts w:eastAsia="Helvetica"/>
      </w:rPr>
    </w:pPr>
    <w:r w:rsidRPr="00941A4A">
      <w:rPr>
        <w:rFonts w:eastAsia="Helvetica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647C0" w:rsidRDefault="007647C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62A2B" w:rsidRDefault="00E62A2B">
      <w:r>
        <w:separator/>
      </w:r>
    </w:p>
  </w:footnote>
  <w:footnote w:type="continuationSeparator" w:id="0">
    <w:p w:rsidR="00E62A2B" w:rsidRDefault="00E62A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41A4A" w:rsidRDefault="00941A4A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606A5" w:rsidRDefault="000606A5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41A4A" w:rsidRDefault="00941A4A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A93911"/>
    <w:multiLevelType w:val="multilevel"/>
    <w:tmpl w:val="FF4CBCF2"/>
    <w:lvl w:ilvl="0">
      <w:start w:val="1"/>
      <w:numFmt w:val="none"/>
      <w:pStyle w:val="Titolo1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Titolo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4253942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isplayBackgroundShape/>
  <w:defaultTabStop w:val="709"/>
  <w:autoHyphenation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6A5"/>
    <w:rsid w:val="000606A5"/>
    <w:rsid w:val="00612ED4"/>
    <w:rsid w:val="007647C0"/>
    <w:rsid w:val="00941A4A"/>
    <w:rsid w:val="00E62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5F7C3C"/>
  <w15:docId w15:val="{3FE00920-C6CB-144F-8994-5B80FB1EE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Arial Unicode MS"/>
        <w:kern w:val="2"/>
        <w:szCs w:val="24"/>
        <w:lang w:val="en-GB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overflowPunct w:val="0"/>
    </w:pPr>
    <w:rPr>
      <w:rFonts w:eastAsia="Times New Roman" w:cs="Times New Roman"/>
      <w:kern w:val="0"/>
      <w:sz w:val="24"/>
      <w:szCs w:val="20"/>
      <w:lang w:val="it-IT" w:eastAsia="it-IT" w:bidi="ar-SA"/>
    </w:rPr>
  </w:style>
  <w:style w:type="paragraph" w:styleId="Titolo1">
    <w:name w:val="heading 1"/>
    <w:basedOn w:val="Heading"/>
    <w:next w:val="Corpotesto"/>
    <w:qFormat/>
    <w:pPr>
      <w:numPr>
        <w:numId w:val="1"/>
      </w:numPr>
      <w:outlineLvl w:val="0"/>
    </w:pPr>
    <w:rPr>
      <w:rFonts w:ascii="Liberation Serif" w:eastAsia="Hiragino Mincho ProN" w:hAnsi="Liberation Serif" w:cs="Tahoma"/>
      <w:b/>
      <w:bCs/>
      <w:sz w:val="48"/>
      <w:szCs w:val="48"/>
    </w:rPr>
  </w:style>
  <w:style w:type="paragraph" w:styleId="Titolo4">
    <w:name w:val="heading 4"/>
    <w:basedOn w:val="Heading"/>
    <w:next w:val="Corpotesto"/>
    <w:qFormat/>
    <w:pPr>
      <w:numPr>
        <w:ilvl w:val="3"/>
        <w:numId w:val="1"/>
      </w:numPr>
      <w:spacing w:before="120"/>
      <w:outlineLvl w:val="3"/>
    </w:pPr>
    <w:rPr>
      <w:rFonts w:ascii="Liberation Serif" w:eastAsia="Hiragino Mincho ProN" w:hAnsi="Liberation Serif" w:cs="Tahoma"/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bsatz-Standardschriftart">
    <w:name w:val="Absatz-Standardschriftart"/>
    <w:qFormat/>
  </w:style>
  <w:style w:type="character" w:customStyle="1" w:styleId="WW-Absatz-Standardschriftart">
    <w:name w:val="WW-Absatz-Standardschriftart"/>
    <w:qFormat/>
  </w:style>
  <w:style w:type="character" w:customStyle="1" w:styleId="WW-Absatz-Standardschriftart1">
    <w:name w:val="WW-Absatz-Standardschriftart1"/>
    <w:qFormat/>
  </w:style>
  <w:style w:type="character" w:customStyle="1" w:styleId="WW-Absatz-Standardschriftart11">
    <w:name w:val="WW-Absatz-Standardschriftart11"/>
    <w:qFormat/>
  </w:style>
  <w:style w:type="character" w:customStyle="1" w:styleId="WW-Absatz-Standardschriftart111">
    <w:name w:val="WW-Absatz-Standardschriftart111"/>
    <w:qFormat/>
  </w:style>
  <w:style w:type="character" w:customStyle="1" w:styleId="Caratterepredefinitoparagrafo1">
    <w:name w:val="Carattere predefinito paragrafo1"/>
    <w:qFormat/>
  </w:style>
  <w:style w:type="character" w:styleId="Enfasigrassetto">
    <w:name w:val="Strong"/>
    <w:uiPriority w:val="22"/>
    <w:qFormat/>
    <w:rsid w:val="00863C74"/>
    <w:rPr>
      <w:b/>
      <w:bCs/>
    </w:rPr>
  </w:style>
  <w:style w:type="character" w:customStyle="1" w:styleId="TestofumettoCarattere">
    <w:name w:val="Testo fumetto Carattere"/>
    <w:link w:val="Testofumetto"/>
    <w:uiPriority w:val="99"/>
    <w:semiHidden/>
    <w:qFormat/>
    <w:rsid w:val="00863C74"/>
    <w:rPr>
      <w:sz w:val="18"/>
      <w:szCs w:val="18"/>
    </w:rPr>
  </w:style>
  <w:style w:type="character" w:styleId="Enfasicorsivo">
    <w:name w:val="Emphasis"/>
    <w:uiPriority w:val="20"/>
    <w:qFormat/>
    <w:rsid w:val="00BC54AB"/>
    <w:rPr>
      <w:i/>
      <w:iCs/>
    </w:rPr>
  </w:style>
  <w:style w:type="character" w:styleId="Collegamentoipertestuale">
    <w:name w:val="Hyperlink"/>
    <w:rPr>
      <w:color w:val="000080"/>
      <w:u w:val="single"/>
    </w:rPr>
  </w:style>
  <w:style w:type="character" w:customStyle="1" w:styleId="StrongEmphasis">
    <w:name w:val="Strong Emphasis"/>
    <w:qFormat/>
    <w:rPr>
      <w:b/>
      <w:bCs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customStyle="1" w:styleId="normaltextrun">
    <w:name w:val="normaltextrun"/>
    <w:basedOn w:val="Carpredefinitoparagrafo"/>
    <w:qFormat/>
  </w:style>
  <w:style w:type="character" w:customStyle="1" w:styleId="eop">
    <w:name w:val="eop"/>
    <w:basedOn w:val="Carpredefinitoparagrafo"/>
    <w:qFormat/>
  </w:style>
  <w:style w:type="paragraph" w:customStyle="1" w:styleId="Heading">
    <w:name w:val="Heading"/>
    <w:basedOn w:val="Normale"/>
    <w:next w:val="Corpotesto"/>
    <w:qFormat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Corpotesto">
    <w:name w:val="Body Text"/>
    <w:basedOn w:val="Normale"/>
    <w:semiHidden/>
    <w:pPr>
      <w:tabs>
        <w:tab w:val="left" w:pos="2785"/>
      </w:tabs>
      <w:suppressAutoHyphens w:val="0"/>
      <w:spacing w:after="120" w:line="276" w:lineRule="auto"/>
      <w:jc w:val="center"/>
    </w:pPr>
  </w:style>
  <w:style w:type="paragraph" w:styleId="Elenco">
    <w:name w:val="List"/>
    <w:basedOn w:val="Corpotesto"/>
    <w:semiHidden/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 Unicode MS"/>
      <w:i/>
      <w:iCs/>
      <w:szCs w:val="24"/>
    </w:rPr>
  </w:style>
  <w:style w:type="paragraph" w:customStyle="1" w:styleId="Index">
    <w:name w:val="Index"/>
    <w:basedOn w:val="Normale"/>
    <w:qFormat/>
    <w:pPr>
      <w:suppressLineNumbers/>
    </w:pPr>
    <w:rPr>
      <w:rFonts w:cs="Arial Unicode MS"/>
    </w:rPr>
  </w:style>
  <w:style w:type="paragraph" w:customStyle="1" w:styleId="Intestazione1">
    <w:name w:val="Intestazione1"/>
    <w:basedOn w:val="Normale"/>
    <w:next w:val="Corpotesto"/>
    <w:qFormat/>
    <w:pPr>
      <w:keepNext/>
      <w:spacing w:before="240" w:after="120"/>
    </w:pPr>
    <w:rPr>
      <w:rFonts w:ascii="Arial" w:eastAsia="Arial Unicode MS" w:hAnsi="Arial"/>
      <w:sz w:val="28"/>
    </w:rPr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HeaderandFooter">
    <w:name w:val="Header and Footer"/>
    <w:basedOn w:val="Normale"/>
    <w:qFormat/>
  </w:style>
  <w:style w:type="paragraph" w:styleId="Intestazione">
    <w:name w:val="header"/>
    <w:basedOn w:val="Normale"/>
    <w:semiHidden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uiPriority w:val="99"/>
    <w:unhideWhenUsed/>
    <w:qFormat/>
    <w:rsid w:val="00531984"/>
    <w:pPr>
      <w:suppressAutoHyphens w:val="0"/>
      <w:spacing w:beforeAutospacing="1" w:afterAutospacing="1"/>
    </w:pPr>
    <w:rPr>
      <w:szCs w:val="24"/>
    </w:rPr>
  </w:style>
  <w:style w:type="paragraph" w:customStyle="1" w:styleId="h3">
    <w:name w:val="h3"/>
    <w:basedOn w:val="Normale"/>
    <w:qFormat/>
    <w:rsid w:val="00863C74"/>
    <w:pPr>
      <w:suppressAutoHyphens w:val="0"/>
      <w:spacing w:beforeAutospacing="1" w:afterAutospacing="1"/>
    </w:pPr>
    <w:rPr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863C74"/>
    <w:rPr>
      <w:sz w:val="18"/>
      <w:szCs w:val="18"/>
    </w:rPr>
  </w:style>
  <w:style w:type="paragraph" w:styleId="Nessunaspaziatura">
    <w:name w:val="No Spacing"/>
    <w:qFormat/>
    <w:pPr>
      <w:overflowPunct w:val="0"/>
    </w:pPr>
    <w:rPr>
      <w:rFonts w:eastAsia="Times New Roman" w:cs="Times New Roman"/>
      <w:kern w:val="0"/>
      <w:sz w:val="24"/>
      <w:szCs w:val="20"/>
      <w:lang w:val="it-IT" w:eastAsia="ja-JP" w:bidi="ar-SA"/>
    </w:rPr>
  </w:style>
  <w:style w:type="paragraph" w:customStyle="1" w:styleId="paragraph">
    <w:name w:val="paragraph"/>
    <w:basedOn w:val="Normale"/>
    <w:qFormat/>
    <w:pPr>
      <w:spacing w:beforeAutospacing="1" w:afterAutospacing="1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347</TotalTime>
  <Pages>2</Pages>
  <Words>579</Words>
  <Characters>3305</Characters>
  <Application>Microsoft Office Word</Application>
  <DocSecurity>0</DocSecurity>
  <Lines>27</Lines>
  <Paragraphs>7</Paragraphs>
  <ScaleCrop>false</ScaleCrop>
  <Company/>
  <LinksUpToDate>false</LinksUpToDate>
  <CharactersWithSpaces>3877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info@amicimusicapadova.org</cp:lastModifiedBy>
  <cp:revision>84</cp:revision>
  <cp:lastPrinted>2023-06-26T13:09:00Z</cp:lastPrinted>
  <dcterms:created xsi:type="dcterms:W3CDTF">2021-09-13T12:25:00Z</dcterms:created>
  <dcterms:modified xsi:type="dcterms:W3CDTF">2026-01-07T14:59:00Z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